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6771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4E22" wp14:editId="761B4E8F">
                <wp:simplePos x="0" y="0"/>
                <wp:positionH relativeFrom="column">
                  <wp:posOffset>-111125</wp:posOffset>
                </wp:positionH>
                <wp:positionV relativeFrom="paragraph">
                  <wp:posOffset>-238125</wp:posOffset>
                </wp:positionV>
                <wp:extent cx="61245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36A" w:rsidRPr="007157F8" w:rsidRDefault="000E036A" w:rsidP="000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F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0E036A" w:rsidRPr="00677174" w:rsidRDefault="000E036A" w:rsidP="000E036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F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КОМБАЙНОВСКАЯ ОСНОВНАЯ  ОБЩЕОБРАЗОВАТЕЛЬНАЯ ШКОЛА</w:t>
                            </w:r>
                          </w:p>
                          <w:p w:rsidR="000E036A" w:rsidRDefault="000E036A" w:rsidP="000E03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-18.75pt;width:48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" filled="f" stroked="f">
                <v:textbox style="mso-fit-shape-to-text:t">
                  <w:txbxContent>
                    <w:p w:rsidR="000E036A" w:rsidRPr="007157F8" w:rsidRDefault="000E036A" w:rsidP="000E036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F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0E036A" w:rsidRPr="00677174" w:rsidRDefault="000E036A" w:rsidP="000E036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F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КОМБАЙНОВСКАЯ ОСНОВНАЯ  ОБЩЕОБРАЗОВАТЕЛЬНАЯ ШКОЛА</w:t>
                      </w:r>
                    </w:p>
                    <w:p w:rsidR="000E036A" w:rsidRDefault="000E036A" w:rsidP="000E036A"/>
                  </w:txbxContent>
                </v:textbox>
              </v:shape>
            </w:pict>
          </mc:Fallback>
        </mc:AlternateContent>
      </w: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4445</wp:posOffset>
            </wp:positionV>
            <wp:extent cx="6524625" cy="9226637"/>
            <wp:effectExtent l="0" t="0" r="0" b="0"/>
            <wp:wrapNone/>
            <wp:docPr id="1" name="Рисунок 1" descr="C:\Documents and Settings\Гл\Рабочий стол\сайт-13\Методика\МЕТОДИКА 2012-2013\Направления\Титульные листы\Савич 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\Рабочий стол\сайт-13\Методика\МЕТОДИКА 2012-2013\Направления\Титульные листы\Савич Т.Н.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2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0E036A" w:rsidRDefault="000E036A" w:rsidP="002A7C5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87813" w:rsidRPr="00387813" w:rsidRDefault="00387813" w:rsidP="002A7C5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7813">
        <w:rPr>
          <w:rFonts w:ascii="Times New Roman" w:hAnsi="Times New Roman" w:cs="Times New Roman"/>
          <w:b/>
          <w:sz w:val="32"/>
          <w:szCs w:val="28"/>
        </w:rPr>
        <w:lastRenderedPageBreak/>
        <w:t>1.Условия возникновения опыта.</w:t>
      </w:r>
    </w:p>
    <w:p w:rsidR="00964F02" w:rsidRPr="00552B88" w:rsidRDefault="002D2DEC" w:rsidP="00A40434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Савич Т.Н. </w:t>
      </w:r>
      <w:r w:rsidR="00892B39">
        <w:rPr>
          <w:rFonts w:ascii="Times New Roman" w:hAnsi="Times New Roman" w:cs="Times New Roman"/>
          <w:sz w:val="28"/>
          <w:szCs w:val="28"/>
        </w:rPr>
        <w:t xml:space="preserve"> – учитель высшей категории, </w:t>
      </w:r>
      <w:r w:rsidRPr="00552B88">
        <w:rPr>
          <w:rFonts w:ascii="Times New Roman" w:hAnsi="Times New Roman" w:cs="Times New Roman"/>
          <w:sz w:val="28"/>
          <w:szCs w:val="28"/>
        </w:rPr>
        <w:t>работает в М</w:t>
      </w:r>
      <w:r w:rsidR="00892B39">
        <w:rPr>
          <w:rFonts w:ascii="Times New Roman" w:hAnsi="Times New Roman" w:cs="Times New Roman"/>
          <w:sz w:val="28"/>
          <w:szCs w:val="28"/>
        </w:rPr>
        <w:t>Б</w:t>
      </w:r>
      <w:r w:rsidRPr="00552B88">
        <w:rPr>
          <w:rFonts w:ascii="Times New Roman" w:hAnsi="Times New Roman" w:cs="Times New Roman"/>
          <w:sz w:val="28"/>
          <w:szCs w:val="28"/>
        </w:rPr>
        <w:t xml:space="preserve">ОУ Комбайновской  оош  с 2002 года. </w:t>
      </w:r>
      <w:r w:rsidR="00387813">
        <w:rPr>
          <w:rFonts w:ascii="Times New Roman" w:hAnsi="Times New Roman" w:cs="Times New Roman"/>
          <w:sz w:val="28"/>
          <w:szCs w:val="28"/>
        </w:rPr>
        <w:t xml:space="preserve">Эта </w:t>
      </w:r>
      <w:r w:rsidRPr="00552B88">
        <w:rPr>
          <w:rFonts w:ascii="Times New Roman" w:hAnsi="Times New Roman" w:cs="Times New Roman"/>
          <w:sz w:val="28"/>
          <w:szCs w:val="28"/>
        </w:rPr>
        <w:t>школа работает по проблеме «Педагогическое  мастерство и творчество учителя как средство  развития  личности ученика</w:t>
      </w:r>
      <w:r w:rsidR="001408D3" w:rsidRPr="00552B88">
        <w:rPr>
          <w:rFonts w:ascii="Times New Roman" w:hAnsi="Times New Roman" w:cs="Times New Roman"/>
          <w:sz w:val="28"/>
          <w:szCs w:val="28"/>
        </w:rPr>
        <w:t>».</w:t>
      </w:r>
      <w:r w:rsidR="00132587">
        <w:rPr>
          <w:rFonts w:ascii="Times New Roman" w:hAnsi="Times New Roman" w:cs="Times New Roman"/>
          <w:sz w:val="28"/>
          <w:szCs w:val="28"/>
        </w:rPr>
        <w:t xml:space="preserve"> </w:t>
      </w:r>
      <w:r w:rsidRPr="00552B88">
        <w:rPr>
          <w:rFonts w:ascii="Times New Roman" w:hAnsi="Times New Roman" w:cs="Times New Roman"/>
          <w:sz w:val="28"/>
          <w:szCs w:val="28"/>
        </w:rPr>
        <w:t xml:space="preserve">Проблема, над которой работает  учитель: </w:t>
      </w:r>
      <w:r w:rsidR="00964F02" w:rsidRPr="00552B88">
        <w:rPr>
          <w:rFonts w:ascii="Times New Roman" w:hAnsi="Times New Roman" w:cs="Times New Roman"/>
          <w:sz w:val="28"/>
          <w:szCs w:val="28"/>
        </w:rPr>
        <w:t>«Интеграция   как способ</w:t>
      </w:r>
      <w:r w:rsidR="00132587">
        <w:rPr>
          <w:rFonts w:ascii="Times New Roman" w:hAnsi="Times New Roman" w:cs="Times New Roman"/>
          <w:sz w:val="28"/>
          <w:szCs w:val="28"/>
        </w:rPr>
        <w:t xml:space="preserve"> реализации  творчества учителя</w:t>
      </w:r>
      <w:r w:rsidR="00964F02" w:rsidRPr="00552B88">
        <w:rPr>
          <w:rFonts w:ascii="Times New Roman" w:hAnsi="Times New Roman" w:cs="Times New Roman"/>
          <w:sz w:val="28"/>
          <w:szCs w:val="28"/>
        </w:rPr>
        <w:t xml:space="preserve">» -  </w:t>
      </w:r>
      <w:r w:rsidR="00A40434" w:rsidRPr="00552B88">
        <w:rPr>
          <w:rFonts w:ascii="Times New Roman" w:hAnsi="Times New Roman" w:cs="Times New Roman"/>
          <w:sz w:val="28"/>
          <w:szCs w:val="28"/>
        </w:rPr>
        <w:t>я</w:t>
      </w:r>
      <w:r w:rsidR="00964F02" w:rsidRPr="00552B88">
        <w:rPr>
          <w:rFonts w:ascii="Times New Roman" w:hAnsi="Times New Roman" w:cs="Times New Roman"/>
          <w:sz w:val="28"/>
          <w:szCs w:val="28"/>
        </w:rPr>
        <w:t>вляется  одной из составляющих частей, т.к.   задача общая – всесторонне развивать  личность учени</w:t>
      </w:r>
      <w:r w:rsidR="00132587">
        <w:rPr>
          <w:rFonts w:ascii="Times New Roman" w:hAnsi="Times New Roman" w:cs="Times New Roman"/>
          <w:sz w:val="28"/>
          <w:szCs w:val="28"/>
        </w:rPr>
        <w:t>ка, давать не отдельные  знания</w:t>
      </w:r>
      <w:r w:rsidR="00964F02" w:rsidRPr="00552B88">
        <w:rPr>
          <w:rFonts w:ascii="Times New Roman" w:hAnsi="Times New Roman" w:cs="Times New Roman"/>
          <w:sz w:val="28"/>
          <w:szCs w:val="28"/>
        </w:rPr>
        <w:t>, а сформировать  общую картину мира.</w:t>
      </w:r>
    </w:p>
    <w:p w:rsidR="00552B88" w:rsidRPr="002A7C54" w:rsidRDefault="00B93525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2.Актуальность  и перспективность опыта.</w:t>
      </w:r>
    </w:p>
    <w:p w:rsidR="00964F02" w:rsidRPr="00552B88" w:rsidRDefault="00964F02" w:rsidP="00552B8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B88">
        <w:rPr>
          <w:rFonts w:ascii="Times New Roman" w:hAnsi="Times New Roman" w:cs="Times New Roman"/>
          <w:sz w:val="28"/>
          <w:szCs w:val="28"/>
        </w:rPr>
        <w:t>Взаимопроникновение идей и методов различных наук является  отличительной  чертой нашего времени</w:t>
      </w:r>
      <w:r w:rsidR="00BA22FB" w:rsidRPr="00552B88">
        <w:rPr>
          <w:rFonts w:ascii="Times New Roman" w:hAnsi="Times New Roman" w:cs="Times New Roman"/>
          <w:sz w:val="28"/>
          <w:szCs w:val="28"/>
        </w:rPr>
        <w:t>. Интеграция, комплексный  подход  необходим  для решени</w:t>
      </w:r>
      <w:r w:rsidR="008634B5">
        <w:rPr>
          <w:rFonts w:ascii="Times New Roman" w:hAnsi="Times New Roman" w:cs="Times New Roman"/>
          <w:sz w:val="28"/>
          <w:szCs w:val="28"/>
        </w:rPr>
        <w:t>я экономических</w:t>
      </w:r>
      <w:r w:rsidR="00132587">
        <w:rPr>
          <w:rFonts w:ascii="Times New Roman" w:hAnsi="Times New Roman" w:cs="Times New Roman"/>
          <w:sz w:val="28"/>
          <w:szCs w:val="28"/>
        </w:rPr>
        <w:t>, экологических</w:t>
      </w:r>
      <w:r w:rsidR="00BA22FB" w:rsidRPr="00552B88">
        <w:rPr>
          <w:rFonts w:ascii="Times New Roman" w:hAnsi="Times New Roman" w:cs="Times New Roman"/>
          <w:sz w:val="28"/>
          <w:szCs w:val="28"/>
        </w:rPr>
        <w:t>, социальных  проблем общества. В наше время взаимосвязь  природы и человека  особенно актуальна.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2FB" w:rsidRPr="00552B88">
        <w:rPr>
          <w:rFonts w:ascii="Times New Roman" w:hAnsi="Times New Roman" w:cs="Times New Roman"/>
          <w:sz w:val="28"/>
          <w:szCs w:val="28"/>
        </w:rPr>
        <w:t>При анализе происходящего пересекаются</w:t>
      </w:r>
      <w:r w:rsidR="00132587">
        <w:rPr>
          <w:rFonts w:ascii="Times New Roman" w:hAnsi="Times New Roman" w:cs="Times New Roman"/>
          <w:sz w:val="28"/>
          <w:szCs w:val="28"/>
        </w:rPr>
        <w:t xml:space="preserve">  предметные области – биология,</w:t>
      </w:r>
      <w:r w:rsidR="00BA22FB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="00132587">
        <w:rPr>
          <w:rFonts w:ascii="Times New Roman" w:hAnsi="Times New Roman" w:cs="Times New Roman"/>
          <w:sz w:val="28"/>
          <w:szCs w:val="28"/>
        </w:rPr>
        <w:t>г</w:t>
      </w:r>
      <w:r w:rsidR="00BA22FB" w:rsidRPr="00552B88">
        <w:rPr>
          <w:rFonts w:ascii="Times New Roman" w:hAnsi="Times New Roman" w:cs="Times New Roman"/>
          <w:sz w:val="28"/>
          <w:szCs w:val="28"/>
        </w:rPr>
        <w:t>еография, физика, химия, математика, история, литература.</w:t>
      </w:r>
      <w:proofErr w:type="gramEnd"/>
      <w:r w:rsidR="00BA22FB" w:rsidRPr="00552B88">
        <w:rPr>
          <w:rFonts w:ascii="Times New Roman" w:hAnsi="Times New Roman" w:cs="Times New Roman"/>
          <w:sz w:val="28"/>
          <w:szCs w:val="28"/>
        </w:rPr>
        <w:t xml:space="preserve"> Обращение  к знаниям в этих областях помогает раскрыть  не только  вопросы отдельных наук</w:t>
      </w:r>
      <w:r w:rsidR="009A038D" w:rsidRPr="00552B88">
        <w:rPr>
          <w:rFonts w:ascii="Times New Roman" w:hAnsi="Times New Roman" w:cs="Times New Roman"/>
          <w:sz w:val="28"/>
          <w:szCs w:val="28"/>
        </w:rPr>
        <w:t>, но и увидеть</w:t>
      </w:r>
      <w:r w:rsidR="00BA22FB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="009A038D" w:rsidRPr="00552B88">
        <w:rPr>
          <w:rFonts w:ascii="Times New Roman" w:hAnsi="Times New Roman" w:cs="Times New Roman"/>
          <w:sz w:val="28"/>
          <w:szCs w:val="28"/>
        </w:rPr>
        <w:t xml:space="preserve">неразрывную  связь  между предметами. </w:t>
      </w:r>
      <w:proofErr w:type="spellStart"/>
      <w:r w:rsidR="009A038D" w:rsidRPr="00552B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9A038D" w:rsidRPr="00552B88">
        <w:rPr>
          <w:rFonts w:ascii="Times New Roman" w:hAnsi="Times New Roman" w:cs="Times New Roman"/>
          <w:sz w:val="28"/>
          <w:szCs w:val="28"/>
        </w:rPr>
        <w:t xml:space="preserve">   связи  иногда рассматривают  лишь с точки  зрения рационализации  процесса обучения, экономии и времени  учащихся, более прочного  усвоения знаний.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 Между тем,</w:t>
      </w:r>
      <w:r w:rsidR="00A40434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="009A038D" w:rsidRPr="00552B88">
        <w:rPr>
          <w:rFonts w:ascii="Times New Roman" w:hAnsi="Times New Roman" w:cs="Times New Roman"/>
          <w:sz w:val="28"/>
          <w:szCs w:val="28"/>
        </w:rPr>
        <w:t>основная задача установления межпредметных  связей  заключается в том,  чтобы  каче</w:t>
      </w:r>
      <w:r w:rsidR="008634B5">
        <w:rPr>
          <w:rFonts w:ascii="Times New Roman" w:hAnsi="Times New Roman" w:cs="Times New Roman"/>
          <w:sz w:val="28"/>
          <w:szCs w:val="28"/>
        </w:rPr>
        <w:t>ственно  поднять уровень знаний</w:t>
      </w:r>
      <w:r w:rsidR="009A038D" w:rsidRPr="00552B88">
        <w:rPr>
          <w:rFonts w:ascii="Times New Roman" w:hAnsi="Times New Roman" w:cs="Times New Roman"/>
          <w:sz w:val="28"/>
          <w:szCs w:val="28"/>
        </w:rPr>
        <w:t>, умений и развития учащихся  путе</w:t>
      </w:r>
      <w:r w:rsidR="002A133B" w:rsidRPr="00552B88">
        <w:rPr>
          <w:rFonts w:ascii="Times New Roman" w:hAnsi="Times New Roman" w:cs="Times New Roman"/>
          <w:sz w:val="28"/>
          <w:szCs w:val="28"/>
        </w:rPr>
        <w:t>м более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 глубокого проникновения в закономерные связи в явлениях природы и общества</w:t>
      </w:r>
      <w:proofErr w:type="gramStart"/>
      <w:r w:rsidR="00D44437" w:rsidRPr="00552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437" w:rsidRPr="00552B88">
        <w:rPr>
          <w:rFonts w:ascii="Times New Roman" w:hAnsi="Times New Roman" w:cs="Times New Roman"/>
          <w:sz w:val="28"/>
          <w:szCs w:val="28"/>
        </w:rPr>
        <w:t xml:space="preserve"> Актуальность  проблемы  </w:t>
      </w:r>
      <w:proofErr w:type="spellStart"/>
      <w:r w:rsidR="00D44437" w:rsidRPr="00552B88">
        <w:rPr>
          <w:rFonts w:ascii="Times New Roman" w:hAnsi="Times New Roman" w:cs="Times New Roman"/>
          <w:sz w:val="28"/>
          <w:szCs w:val="28"/>
        </w:rPr>
        <w:t>межпредедметных</w:t>
      </w:r>
      <w:proofErr w:type="spellEnd"/>
      <w:r w:rsidR="00D44437" w:rsidRPr="00552B88">
        <w:rPr>
          <w:rFonts w:ascii="Times New Roman" w:hAnsi="Times New Roman" w:cs="Times New Roman"/>
          <w:sz w:val="28"/>
          <w:szCs w:val="28"/>
        </w:rPr>
        <w:t xml:space="preserve"> связей в обучении  обусловлена объективными  процессами в современной культуре. «Интеграция» в переводе </w:t>
      </w:r>
      <w:r w:rsidR="007D1E27">
        <w:rPr>
          <w:rFonts w:ascii="Times New Roman" w:hAnsi="Times New Roman" w:cs="Times New Roman"/>
          <w:sz w:val="28"/>
          <w:szCs w:val="28"/>
        </w:rPr>
        <w:t xml:space="preserve"> с латинского  языка означает «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объединение в </w:t>
      </w:r>
      <w:proofErr w:type="gramStart"/>
      <w:r w:rsidR="00D44437" w:rsidRPr="00552B88">
        <w:rPr>
          <w:rFonts w:ascii="Times New Roman" w:hAnsi="Times New Roman" w:cs="Times New Roman"/>
          <w:sz w:val="28"/>
          <w:szCs w:val="28"/>
        </w:rPr>
        <w:t>целое</w:t>
      </w:r>
      <w:proofErr w:type="gramEnd"/>
      <w:r w:rsidR="00D44437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="00A40434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каких либо частей».  Интегрированный урок </w:t>
      </w:r>
      <w:r w:rsidR="00A40434" w:rsidRPr="00552B88">
        <w:rPr>
          <w:rFonts w:ascii="Times New Roman" w:hAnsi="Times New Roman" w:cs="Times New Roman"/>
          <w:sz w:val="28"/>
          <w:szCs w:val="28"/>
        </w:rPr>
        <w:t>-</w:t>
      </w:r>
      <w:r w:rsidR="00D44437" w:rsidRPr="00552B88">
        <w:rPr>
          <w:rFonts w:ascii="Times New Roman" w:hAnsi="Times New Roman" w:cs="Times New Roman"/>
          <w:sz w:val="28"/>
          <w:szCs w:val="28"/>
        </w:rPr>
        <w:t xml:space="preserve"> это тоже  объединение  знаний из области различных предметов  по определенной теме.</w:t>
      </w:r>
    </w:p>
    <w:p w:rsidR="00D44437" w:rsidRPr="002A7C54" w:rsidRDefault="00D44437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3.Теоретическая база опыта.</w:t>
      </w:r>
    </w:p>
    <w:p w:rsidR="00D44437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Структура интегрированных уроков отличается  от обычных уроков следующими особенностями:</w:t>
      </w:r>
    </w:p>
    <w:p w:rsidR="00986582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предельной четкостью, компактностью, взаимосвязанностью материала интегрируемых предметов на каждом этапе урока;</w:t>
      </w:r>
    </w:p>
    <w:p w:rsidR="00986582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логической взаимообусловленностью, взаимосвязанностью материала  интегрируемых предметов на каждом этапе урока;</w:t>
      </w:r>
    </w:p>
    <w:p w:rsidR="00986582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- большой информативностью.</w:t>
      </w:r>
    </w:p>
    <w:p w:rsidR="00986582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При планировании и организации таких уроков  важно учитывать  следующие условия:</w:t>
      </w:r>
    </w:p>
    <w:p w:rsidR="00986582" w:rsidRPr="00552B88" w:rsidRDefault="00986582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1.В интегрированном уроке объединяются  блоки знаний 2-3 предметов, поэтому  очень важно  правильно определить  главную цель интегрированного урока. </w:t>
      </w:r>
      <w:r w:rsidR="008634B5">
        <w:rPr>
          <w:rFonts w:ascii="Times New Roman" w:hAnsi="Times New Roman" w:cs="Times New Roman"/>
          <w:sz w:val="28"/>
          <w:szCs w:val="28"/>
        </w:rPr>
        <w:t>Если общая цель определена</w:t>
      </w:r>
      <w:r w:rsidR="00FD4D83" w:rsidRPr="00552B88">
        <w:rPr>
          <w:rFonts w:ascii="Times New Roman" w:hAnsi="Times New Roman" w:cs="Times New Roman"/>
          <w:sz w:val="28"/>
          <w:szCs w:val="28"/>
        </w:rPr>
        <w:t>, то из содержания  предмето</w:t>
      </w:r>
      <w:r w:rsidR="008634B5">
        <w:rPr>
          <w:rFonts w:ascii="Times New Roman" w:hAnsi="Times New Roman" w:cs="Times New Roman"/>
          <w:sz w:val="28"/>
          <w:szCs w:val="28"/>
        </w:rPr>
        <w:t>в берутся  те сведения,</w:t>
      </w:r>
      <w:r w:rsidR="00FD4D83" w:rsidRPr="00552B88">
        <w:rPr>
          <w:rFonts w:ascii="Times New Roman" w:hAnsi="Times New Roman" w:cs="Times New Roman"/>
          <w:sz w:val="28"/>
          <w:szCs w:val="28"/>
        </w:rPr>
        <w:t xml:space="preserve"> которые необходимы для ее реализации.</w:t>
      </w:r>
    </w:p>
    <w:p w:rsidR="00FD4D83" w:rsidRPr="00552B88" w:rsidRDefault="00FD4D8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2.В своей работе Савич Т.Н.  использует  материалы из книги «Современный урок»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С.В.Кульневич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Т.П.Лакоцениной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>, журналы «Химия «, «Биология» и др. источники информации.</w:t>
      </w:r>
    </w:p>
    <w:p w:rsidR="00FD4D83" w:rsidRPr="002A7C54" w:rsidRDefault="00FD4D83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4.Новизна.</w:t>
      </w:r>
    </w:p>
    <w:p w:rsidR="00FD4D83" w:rsidRPr="00552B88" w:rsidRDefault="00FD4D83">
      <w:pPr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Элементом новизны в опыте Т.Н. Савич является  использование и</w:t>
      </w:r>
      <w:r w:rsidR="00B93525" w:rsidRPr="00552B88">
        <w:rPr>
          <w:rFonts w:ascii="Times New Roman" w:hAnsi="Times New Roman" w:cs="Times New Roman"/>
          <w:sz w:val="28"/>
          <w:szCs w:val="28"/>
        </w:rPr>
        <w:t>нтеграции в уроках с предметами</w:t>
      </w:r>
      <w:r w:rsidRPr="00552B88">
        <w:rPr>
          <w:rFonts w:ascii="Times New Roman" w:hAnsi="Times New Roman" w:cs="Times New Roman"/>
          <w:sz w:val="28"/>
          <w:szCs w:val="28"/>
        </w:rPr>
        <w:t>: история, химия, биология, литература.</w:t>
      </w:r>
    </w:p>
    <w:p w:rsidR="00D44437" w:rsidRPr="002A7C54" w:rsidRDefault="00D44437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5.</w:t>
      </w:r>
      <w:r w:rsidR="00FD4D83" w:rsidRPr="002A7C54">
        <w:rPr>
          <w:rFonts w:ascii="Times New Roman" w:hAnsi="Times New Roman" w:cs="Times New Roman"/>
          <w:b/>
          <w:sz w:val="32"/>
          <w:szCs w:val="32"/>
        </w:rPr>
        <w:t xml:space="preserve"> Ведущая и</w:t>
      </w:r>
      <w:r w:rsidRPr="002A7C54">
        <w:rPr>
          <w:rFonts w:ascii="Times New Roman" w:hAnsi="Times New Roman" w:cs="Times New Roman"/>
          <w:b/>
          <w:sz w:val="32"/>
          <w:szCs w:val="32"/>
        </w:rPr>
        <w:t>дея опыта.</w:t>
      </w:r>
    </w:p>
    <w:p w:rsidR="00FD4D83" w:rsidRPr="00552B88" w:rsidRDefault="00FD4D83" w:rsidP="00B93525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Задача учителя – оп</w:t>
      </w:r>
      <w:r w:rsidR="00F45A2D" w:rsidRPr="00552B88">
        <w:rPr>
          <w:rFonts w:ascii="Times New Roman" w:hAnsi="Times New Roman" w:cs="Times New Roman"/>
          <w:sz w:val="28"/>
          <w:szCs w:val="28"/>
        </w:rPr>
        <w:t>и</w:t>
      </w:r>
      <w:r w:rsidRPr="00552B88">
        <w:rPr>
          <w:rFonts w:ascii="Times New Roman" w:hAnsi="Times New Roman" w:cs="Times New Roman"/>
          <w:sz w:val="28"/>
          <w:szCs w:val="28"/>
        </w:rPr>
        <w:t>раясь на психологические особенности  у</w:t>
      </w:r>
      <w:r w:rsidR="00B93525" w:rsidRPr="00552B88">
        <w:rPr>
          <w:rFonts w:ascii="Times New Roman" w:hAnsi="Times New Roman" w:cs="Times New Roman"/>
          <w:sz w:val="28"/>
          <w:szCs w:val="28"/>
        </w:rPr>
        <w:t>чащихся  определенного возраста</w:t>
      </w:r>
      <w:r w:rsidRPr="00552B88">
        <w:rPr>
          <w:rFonts w:ascii="Times New Roman" w:hAnsi="Times New Roman" w:cs="Times New Roman"/>
          <w:sz w:val="28"/>
          <w:szCs w:val="28"/>
        </w:rPr>
        <w:t xml:space="preserve">, последовательно </w:t>
      </w:r>
      <w:r w:rsidR="00F45A2D" w:rsidRPr="00552B88">
        <w:rPr>
          <w:rFonts w:ascii="Times New Roman" w:hAnsi="Times New Roman" w:cs="Times New Roman"/>
          <w:sz w:val="28"/>
          <w:szCs w:val="28"/>
        </w:rPr>
        <w:t xml:space="preserve"> формировать  у них системное мышление, познавательный интерес, пом</w:t>
      </w:r>
      <w:r w:rsidR="00B93525" w:rsidRPr="00552B88">
        <w:rPr>
          <w:rFonts w:ascii="Times New Roman" w:hAnsi="Times New Roman" w:cs="Times New Roman"/>
          <w:sz w:val="28"/>
          <w:szCs w:val="28"/>
        </w:rPr>
        <w:t>очь не только усваивать  знания</w:t>
      </w:r>
      <w:r w:rsidR="00F45A2D" w:rsidRPr="00552B88">
        <w:rPr>
          <w:rFonts w:ascii="Times New Roman" w:hAnsi="Times New Roman" w:cs="Times New Roman"/>
          <w:sz w:val="28"/>
          <w:szCs w:val="28"/>
        </w:rPr>
        <w:t xml:space="preserve">, но </w:t>
      </w:r>
      <w:r w:rsidR="008634B5">
        <w:rPr>
          <w:rFonts w:ascii="Times New Roman" w:hAnsi="Times New Roman" w:cs="Times New Roman"/>
          <w:sz w:val="28"/>
          <w:szCs w:val="28"/>
        </w:rPr>
        <w:t>и научиться  принимать  решения</w:t>
      </w:r>
      <w:r w:rsidR="00132587">
        <w:rPr>
          <w:rFonts w:ascii="Times New Roman" w:hAnsi="Times New Roman" w:cs="Times New Roman"/>
          <w:sz w:val="28"/>
          <w:szCs w:val="28"/>
        </w:rPr>
        <w:t>,</w:t>
      </w:r>
      <w:r w:rsidR="00F45A2D" w:rsidRPr="00552B88">
        <w:rPr>
          <w:rFonts w:ascii="Times New Roman" w:hAnsi="Times New Roman" w:cs="Times New Roman"/>
          <w:sz w:val="28"/>
          <w:szCs w:val="28"/>
        </w:rPr>
        <w:t xml:space="preserve"> самостоятельно  мыслить  и обрести  уверенность  в своих силах.</w:t>
      </w:r>
    </w:p>
    <w:p w:rsidR="00F45A2D" w:rsidRPr="002A7C54" w:rsidRDefault="00F45A2D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6.Технология  опыта или отдельных  компонентов.</w:t>
      </w:r>
    </w:p>
    <w:p w:rsidR="009D6AE5" w:rsidRPr="00552B88" w:rsidRDefault="00F45A2D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Обращение  к интеграции, как  средству  создания целостного  восприятия  учебного материала  объясняется  целым  рядом  преимуществ этого  достаточно</w:t>
      </w:r>
      <w:r w:rsidR="009D6AE5" w:rsidRPr="00552B88">
        <w:rPr>
          <w:rFonts w:ascii="Times New Roman" w:hAnsi="Times New Roman" w:cs="Times New Roman"/>
          <w:sz w:val="28"/>
          <w:szCs w:val="28"/>
        </w:rPr>
        <w:t xml:space="preserve"> нового вида  образовательной  деятельности  на уроке:</w:t>
      </w:r>
    </w:p>
    <w:p w:rsidR="00F45A2D" w:rsidRPr="00552B88" w:rsidRDefault="009D6AE5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1.Мир, окружающий детей, познается ими  в многообразии </w:t>
      </w:r>
      <w:r w:rsidR="00F45A2D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Pr="00552B88">
        <w:rPr>
          <w:rFonts w:ascii="Times New Roman" w:hAnsi="Times New Roman" w:cs="Times New Roman"/>
          <w:sz w:val="28"/>
          <w:szCs w:val="28"/>
        </w:rPr>
        <w:t xml:space="preserve"> и ед</w:t>
      </w:r>
      <w:r w:rsidR="008634B5">
        <w:rPr>
          <w:rFonts w:ascii="Times New Roman" w:hAnsi="Times New Roman" w:cs="Times New Roman"/>
          <w:sz w:val="28"/>
          <w:szCs w:val="28"/>
        </w:rPr>
        <w:t>инстве</w:t>
      </w:r>
      <w:r w:rsidRPr="00552B88">
        <w:rPr>
          <w:rFonts w:ascii="Times New Roman" w:hAnsi="Times New Roman" w:cs="Times New Roman"/>
          <w:sz w:val="28"/>
          <w:szCs w:val="28"/>
        </w:rPr>
        <w:t>, а часто  предметы  не дают представлений  о целом явлении, дробя его</w:t>
      </w:r>
      <w:r w:rsidR="00B93525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Pr="00552B88">
        <w:rPr>
          <w:rFonts w:ascii="Times New Roman" w:hAnsi="Times New Roman" w:cs="Times New Roman"/>
          <w:sz w:val="28"/>
          <w:szCs w:val="28"/>
        </w:rPr>
        <w:t>на фрагменты.</w:t>
      </w:r>
    </w:p>
    <w:p w:rsidR="009D6AE5" w:rsidRPr="00552B88" w:rsidRDefault="009D6AE5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2.Интегрированные уро</w:t>
      </w:r>
      <w:r w:rsidR="008634B5">
        <w:rPr>
          <w:rFonts w:ascii="Times New Roman" w:hAnsi="Times New Roman" w:cs="Times New Roman"/>
          <w:sz w:val="28"/>
          <w:szCs w:val="28"/>
        </w:rPr>
        <w:t>ки развивают потенциал учащихся</w:t>
      </w:r>
      <w:r w:rsidRPr="00552B88">
        <w:rPr>
          <w:rFonts w:ascii="Times New Roman" w:hAnsi="Times New Roman" w:cs="Times New Roman"/>
          <w:sz w:val="28"/>
          <w:szCs w:val="28"/>
        </w:rPr>
        <w:t>, побуждают  к активному  познанию  окружающей действительности.</w:t>
      </w:r>
    </w:p>
    <w:p w:rsidR="009D6AE5" w:rsidRPr="00552B88" w:rsidRDefault="009D6AE5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3.Форма  проведения интегрированных  уроков нестандартна, увлекательна.</w:t>
      </w:r>
    </w:p>
    <w:p w:rsidR="009D6AE5" w:rsidRPr="00552B88" w:rsidRDefault="009D6AE5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4.Интеграция в современном обществе объясняет необходимость  интеграции в образовании. Этот процесс необходимо начинать  с интеграции в начальной школе.</w:t>
      </w:r>
    </w:p>
    <w:p w:rsidR="009D6AE5" w:rsidRPr="00552B88" w:rsidRDefault="009D6AE5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F039E" w:rsidRPr="00552B88">
        <w:rPr>
          <w:rFonts w:ascii="Times New Roman" w:hAnsi="Times New Roman" w:cs="Times New Roman"/>
          <w:sz w:val="28"/>
          <w:szCs w:val="28"/>
        </w:rPr>
        <w:t>За счёт усиления межпредметных связей   высвобождаются учебные часы.</w:t>
      </w:r>
    </w:p>
    <w:p w:rsidR="000F039E" w:rsidRPr="00552B88" w:rsidRDefault="000F039E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6.Интерграция даёт возможность для самореализации, самовыражени</w:t>
      </w:r>
      <w:r w:rsidR="00451BB1" w:rsidRPr="00552B88">
        <w:rPr>
          <w:rFonts w:ascii="Times New Roman" w:hAnsi="Times New Roman" w:cs="Times New Roman"/>
          <w:sz w:val="28"/>
          <w:szCs w:val="28"/>
        </w:rPr>
        <w:t>я</w:t>
      </w:r>
      <w:r w:rsidR="008634B5">
        <w:rPr>
          <w:rFonts w:ascii="Times New Roman" w:hAnsi="Times New Roman" w:cs="Times New Roman"/>
          <w:sz w:val="28"/>
          <w:szCs w:val="28"/>
        </w:rPr>
        <w:t>, творчества учителя</w:t>
      </w:r>
      <w:r w:rsidRPr="00552B88">
        <w:rPr>
          <w:rFonts w:ascii="Times New Roman" w:hAnsi="Times New Roman" w:cs="Times New Roman"/>
          <w:sz w:val="28"/>
          <w:szCs w:val="28"/>
        </w:rPr>
        <w:t>, способствует раскрытию способностей его учеников.</w:t>
      </w:r>
    </w:p>
    <w:p w:rsidR="000F039E" w:rsidRPr="00552B88" w:rsidRDefault="000F039E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Структура интегрированных уроков  отличается</w:t>
      </w:r>
      <w:r w:rsidR="00451BB1" w:rsidRPr="00552B88">
        <w:rPr>
          <w:rFonts w:ascii="Times New Roman" w:hAnsi="Times New Roman" w:cs="Times New Roman"/>
          <w:sz w:val="28"/>
          <w:szCs w:val="28"/>
        </w:rPr>
        <w:t xml:space="preserve"> от  обычных следующими  особенностями:</w:t>
      </w:r>
    </w:p>
    <w:p w:rsidR="00451BB1" w:rsidRPr="00552B88" w:rsidRDefault="00451BB1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-предельной четкостью, компактностью учебного материала;</w:t>
      </w:r>
    </w:p>
    <w:p w:rsidR="00451BB1" w:rsidRPr="00552B88" w:rsidRDefault="00451BB1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ло</w:t>
      </w:r>
      <w:r w:rsidR="008634B5">
        <w:rPr>
          <w:rFonts w:ascii="Times New Roman" w:hAnsi="Times New Roman" w:cs="Times New Roman"/>
          <w:sz w:val="28"/>
          <w:szCs w:val="28"/>
        </w:rPr>
        <w:t>гической взаимообусловленностью</w:t>
      </w:r>
      <w:r w:rsidRPr="00552B88">
        <w:rPr>
          <w:rFonts w:ascii="Times New Roman" w:hAnsi="Times New Roman" w:cs="Times New Roman"/>
          <w:sz w:val="28"/>
          <w:szCs w:val="28"/>
        </w:rPr>
        <w:t>, взаимосвязанностью материала, интеграция  предметов на каждом этапе урока.</w:t>
      </w:r>
    </w:p>
    <w:p w:rsidR="00387813" w:rsidRPr="00481A07" w:rsidRDefault="00451BB1" w:rsidP="002A7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Интеграцию делят </w:t>
      </w:r>
      <w:proofErr w:type="gramStart"/>
      <w:r w:rsidRPr="00552B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2B88">
        <w:rPr>
          <w:rFonts w:ascii="Times New Roman" w:hAnsi="Times New Roman" w:cs="Times New Roman"/>
          <w:sz w:val="28"/>
          <w:szCs w:val="28"/>
        </w:rPr>
        <w:t xml:space="preserve"> вертикальную и горизонтальную.</w:t>
      </w:r>
      <w:r w:rsidR="00D11704" w:rsidRPr="00552B88">
        <w:rPr>
          <w:rFonts w:ascii="Times New Roman" w:hAnsi="Times New Roman" w:cs="Times New Roman"/>
          <w:sz w:val="28"/>
          <w:szCs w:val="28"/>
        </w:rPr>
        <w:t xml:space="preserve"> </w:t>
      </w:r>
      <w:r w:rsidRPr="00552B88">
        <w:rPr>
          <w:rFonts w:ascii="Times New Roman" w:hAnsi="Times New Roman" w:cs="Times New Roman"/>
          <w:sz w:val="28"/>
          <w:szCs w:val="28"/>
        </w:rPr>
        <w:t xml:space="preserve">Горизонтальное интегрирование  представляет объединение нескольких  предметов данного класса обучения. </w:t>
      </w:r>
      <w:proofErr w:type="gramStart"/>
      <w:r w:rsidRPr="00552B88">
        <w:rPr>
          <w:rFonts w:ascii="Times New Roman" w:hAnsi="Times New Roman" w:cs="Times New Roman"/>
          <w:sz w:val="28"/>
          <w:szCs w:val="28"/>
        </w:rPr>
        <w:t>Вертикальное</w:t>
      </w:r>
      <w:proofErr w:type="gramEnd"/>
      <w:r w:rsidR="00D11704" w:rsidRPr="00552B88">
        <w:rPr>
          <w:rFonts w:ascii="Times New Roman" w:hAnsi="Times New Roman" w:cs="Times New Roman"/>
          <w:sz w:val="28"/>
          <w:szCs w:val="28"/>
        </w:rPr>
        <w:t xml:space="preserve"> -</w:t>
      </w:r>
      <w:r w:rsidRPr="00552B88">
        <w:rPr>
          <w:rFonts w:ascii="Times New Roman" w:hAnsi="Times New Roman" w:cs="Times New Roman"/>
          <w:sz w:val="28"/>
          <w:szCs w:val="28"/>
        </w:rPr>
        <w:t xml:space="preserve"> охватывает  однородный </w:t>
      </w:r>
      <w:r w:rsidR="00D11704" w:rsidRPr="00552B88">
        <w:rPr>
          <w:rFonts w:ascii="Times New Roman" w:hAnsi="Times New Roman" w:cs="Times New Roman"/>
          <w:sz w:val="28"/>
          <w:szCs w:val="28"/>
        </w:rPr>
        <w:t xml:space="preserve"> материал  из программ разных лет обучения.</w:t>
      </w:r>
      <w:r w:rsidR="00387813" w:rsidRPr="0038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Работая над своей проблемой, Савич Т.Н. использует следующие технологии: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гуманитарный компонент на уроке;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игровые технологии;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- компьютерные технологии.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Сейчас образование  определяется  как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человекоформирующий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 процесс, направленный на развитие  и самосовершенствование  </w:t>
      </w:r>
      <w:proofErr w:type="gramStart"/>
      <w:r w:rsidRPr="00552B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2B88">
        <w:rPr>
          <w:rFonts w:ascii="Times New Roman" w:hAnsi="Times New Roman" w:cs="Times New Roman"/>
          <w:sz w:val="28"/>
          <w:szCs w:val="28"/>
        </w:rPr>
        <w:t>. Это означает, что главным субъектом является ученик. В этой связи встает вопрос</w:t>
      </w:r>
      <w:r w:rsidR="00132587"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 w:rsidR="00132587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="0013258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52B88">
        <w:rPr>
          <w:rFonts w:ascii="Times New Roman" w:hAnsi="Times New Roman" w:cs="Times New Roman"/>
          <w:sz w:val="28"/>
          <w:szCs w:val="28"/>
        </w:rPr>
        <w:t>.</w:t>
      </w:r>
      <w:r w:rsidR="00132587">
        <w:rPr>
          <w:rFonts w:ascii="Times New Roman" w:hAnsi="Times New Roman" w:cs="Times New Roman"/>
          <w:sz w:val="28"/>
          <w:szCs w:val="28"/>
        </w:rPr>
        <w:t xml:space="preserve"> </w:t>
      </w:r>
      <w:r w:rsidRPr="00552B88">
        <w:rPr>
          <w:rFonts w:ascii="Times New Roman" w:hAnsi="Times New Roman" w:cs="Times New Roman"/>
          <w:sz w:val="28"/>
          <w:szCs w:val="28"/>
        </w:rPr>
        <w:t>Необходимо создать  целостный  образ  при помощи мышления и воо</w:t>
      </w:r>
      <w:r w:rsidR="006D716A">
        <w:rPr>
          <w:rFonts w:ascii="Times New Roman" w:hAnsi="Times New Roman" w:cs="Times New Roman"/>
          <w:sz w:val="28"/>
          <w:szCs w:val="28"/>
        </w:rPr>
        <w:t>бр</w:t>
      </w:r>
      <w:r w:rsidRPr="00552B88">
        <w:rPr>
          <w:rFonts w:ascii="Times New Roman" w:hAnsi="Times New Roman" w:cs="Times New Roman"/>
          <w:sz w:val="28"/>
          <w:szCs w:val="28"/>
        </w:rPr>
        <w:t>ажения. Гуманитарный компонент на уроке Савич Т.Н.  – это сказки («Сказка о сере», «Сказка о веселом газе», «Грибной переполох»), стихи,  пословицы, народное творчество. Гуманитарный компонент она использует  как: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1.вспомогательный  элемент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2.как материал для  закрепления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3.нетрадиционный урок (путешествие, сказка). Проведены уроки с использованием гуманитарного  компонента: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 « Сон. Сновидения », «Орган вкуса», «Цветковые растения».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4.краеведческий  материал (произведения Чехова, Шолохова- описание природы, природный явлений, красоты степной местности)</w:t>
      </w:r>
    </w:p>
    <w:p w:rsidR="00387813" w:rsidRPr="00552B88" w:rsidRDefault="00387813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5.использует гуманитарный  компонент во внеурочной деятельности. </w:t>
      </w:r>
    </w:p>
    <w:p w:rsidR="00387813" w:rsidRPr="00CE5959" w:rsidRDefault="00387813" w:rsidP="002A7C5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959">
        <w:rPr>
          <w:rFonts w:ascii="Times New Roman" w:hAnsi="Times New Roman" w:cs="Times New Roman"/>
          <w:sz w:val="28"/>
          <w:szCs w:val="28"/>
        </w:rPr>
        <w:t xml:space="preserve">Татьяна Николаевна использует </w:t>
      </w:r>
      <w:proofErr w:type="spellStart"/>
      <w:r w:rsidRPr="00CE5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E5959">
        <w:rPr>
          <w:rFonts w:ascii="Times New Roman" w:hAnsi="Times New Roman" w:cs="Times New Roman"/>
          <w:sz w:val="28"/>
          <w:szCs w:val="28"/>
        </w:rPr>
        <w:t xml:space="preserve"> 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959">
        <w:rPr>
          <w:rFonts w:ascii="Times New Roman" w:hAnsi="Times New Roman" w:cs="Times New Roman"/>
          <w:sz w:val="28"/>
          <w:szCs w:val="28"/>
        </w:rPr>
        <w:t>На уроке практикуется гимнастика для глаз, упражнения на подвижность суставов, уроки – экскурсии в школьной роще.</w:t>
      </w:r>
      <w:r w:rsidRPr="00CE595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r w:rsidRPr="00CE5959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   </w:t>
      </w:r>
    </w:p>
    <w:p w:rsidR="00387813" w:rsidRPr="001408D3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Игра на уроке используется для решения комплексных задач усвоения и закрепления нового материала, развития творческих способностей школьников, формирования у них </w:t>
      </w:r>
      <w:proofErr w:type="spellStart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умений.</w:t>
      </w:r>
    </w:p>
    <w:p w:rsidR="00387813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В учебном процессе применяются различные деловые игры: имитационные, операционные, ролевые, театр и т.д.  Играть любят все дети, </w:t>
      </w:r>
      <w:proofErr w:type="gramStart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включая в уроки  игровые моменты, можно заинтересовать предметом даже самых пассивных, самых равнодушных школьников, привлечь их  внимание к, казалось бы, сухому и малоинтересному материалу.  </w:t>
      </w:r>
    </w:p>
    <w:p w:rsidR="006D716A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есколько конкретных примеров.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 обобщении тем «Пищеварение», «Кожа», «Дыхание» учитель проводит ролевые игры  в виде конференции, где журналисты обращаются с вопросами  к врачам- специалистам.</w:t>
      </w: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 уроке по изучению роли витаминов в процессе обмена веществ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просит </w:t>
      </w: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учащихся обратить внимание  на симптомы заболеваний, связанных с недостатком в организме витаминов А, В, С, Д. На следующем уроке при опросе предлага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одному из школьников выполнять роль врача, а остальным обратиться к нему с жалобами  на плохое самочувствие </w:t>
      </w:r>
      <w:proofErr w:type="gramStart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14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учащиеся называют симптомы конкретных заболеваний, связанных с недостатком в организме витаминов). Врач должен поставить диагноз, назначить лечение и дать советы по профилактике авитаминоза. </w:t>
      </w:r>
    </w:p>
    <w:p w:rsidR="00387813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темах, где много новых терминов практикуется игра «Ключ». Ученики  становятся в большой круг и передают ключ (или другой небольшой предмет)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доске заранее учитель пишет термины, которые необходимо знать. Ведущий стоит лицом к доске и периодически говорит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 Стоп!»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Тот ученик, в руке которого ключ, дает определение термина, названного ведущим. Ключ передается  далее по кругу. Набрав  баллы, учащиеся оцениваются. </w:t>
      </w:r>
      <w:r w:rsidRPr="001408D3">
        <w:rPr>
          <w:rFonts w:ascii="Times New Roman" w:eastAsia="Times New Roman" w:hAnsi="Times New Roman" w:cs="Times New Roman"/>
          <w:sz w:val="28"/>
          <w:szCs w:val="28"/>
        </w:rPr>
        <w:t>“Игра дело серьезное” утверждает д.п.н. С.А. Шмаков, один из самых больших знатоков игры и игрового взаимодействия. Игровые формы обучения позволяют оживить учебный процесс, сделать его более привлекательным для учащихся, повышают интерес к предмету в целом, активизируют мышление и позитивное поведение, в процессе игры происходит более эффективное приобретение новых знаний, умений и навыков, обогащается индивидуальный опыт, создается атмосфера творческого сотрудничества.</w:t>
      </w:r>
      <w:r w:rsidR="00863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8D3">
        <w:rPr>
          <w:rFonts w:ascii="Times New Roman" w:eastAsia="Times New Roman" w:hAnsi="Times New Roman" w:cs="Times New Roman"/>
          <w:sz w:val="28"/>
          <w:szCs w:val="28"/>
        </w:rPr>
        <w:t xml:space="preserve">Особенно полезной представляется игровая </w:t>
      </w:r>
      <w:r w:rsidRPr="001408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методика при воспитании и обучении учащихся средних классов, когда детская познавательная мотивация приобретения знаний уже заметно ослаблена, а взрослое осознание необходимости изучения непростого материала еще недостаточно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сформулировано. </w:t>
      </w:r>
      <w:r w:rsidRPr="001408D3">
        <w:rPr>
          <w:rFonts w:ascii="Times New Roman" w:eastAsia="Times New Roman" w:hAnsi="Times New Roman" w:cs="Times New Roman"/>
          <w:sz w:val="28"/>
          <w:szCs w:val="28"/>
        </w:rPr>
        <w:t>В процессе игры реализуются также принцип</w:t>
      </w:r>
      <w:r>
        <w:rPr>
          <w:rFonts w:ascii="Times New Roman" w:eastAsia="Times New Roman" w:hAnsi="Times New Roman" w:cs="Times New Roman"/>
          <w:sz w:val="28"/>
          <w:szCs w:val="28"/>
        </w:rPr>
        <w:t>ы психологической комфортности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408D3">
        <w:rPr>
          <w:rFonts w:ascii="Times New Roman" w:eastAsia="Times New Roman" w:hAnsi="Times New Roman" w:cs="Times New Roman"/>
          <w:sz w:val="28"/>
          <w:szCs w:val="28"/>
        </w:rPr>
        <w:t>вариативн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1408D3">
        <w:rPr>
          <w:rFonts w:ascii="Times New Roman" w:eastAsia="Times New Roman" w:hAnsi="Times New Roman" w:cs="Times New Roman"/>
          <w:sz w:val="28"/>
          <w:szCs w:val="28"/>
        </w:rPr>
        <w:t xml:space="preserve">, креативности (творчества), который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</w:t>
      </w:r>
    </w:p>
    <w:p w:rsidR="002C546E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учителя Савич Т.Н. 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уроке   позволяет в нетрадиционной форме закрепить и обобщить материал. В игровой форме ребята закрепляют термины или понятия.</w:t>
      </w:r>
    </w:p>
    <w:p w:rsidR="00387813" w:rsidRDefault="00387813" w:rsidP="002A7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человеке:</w:t>
      </w:r>
    </w:p>
    <w:p w:rsidR="00387813" w:rsidRDefault="00387813" w:rsidP="00387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2587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387813" w:rsidRDefault="00387813" w:rsidP="00387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2.Разумный, говорящий</w:t>
      </w:r>
    </w:p>
    <w:p w:rsidR="00387813" w:rsidRDefault="00387813" w:rsidP="00387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3.Думает, трудится, уничтожает.</w:t>
      </w:r>
    </w:p>
    <w:p w:rsidR="002C546E" w:rsidRDefault="00387813" w:rsidP="002C5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4.Творец.</w:t>
      </w:r>
    </w:p>
    <w:p w:rsidR="002C546E" w:rsidRDefault="00387813" w:rsidP="002C5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- «Найди пару»  используется, если в классе не более10 человек. На </w:t>
      </w:r>
      <w:r w:rsidRPr="00AD55E7">
        <w:rPr>
          <w:rFonts w:ascii="Times New Roman" w:eastAsia="Times New Roman" w:hAnsi="Times New Roman" w:cs="Times New Roman"/>
          <w:sz w:val="28"/>
          <w:szCs w:val="28"/>
        </w:rPr>
        <w:t>столе выкладываются карточки.1 ряд</w:t>
      </w:r>
      <w:r w:rsidR="00863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5E7">
        <w:rPr>
          <w:rFonts w:ascii="Times New Roman" w:eastAsia="Times New Roman" w:hAnsi="Times New Roman" w:cs="Times New Roman"/>
          <w:sz w:val="28"/>
          <w:szCs w:val="28"/>
        </w:rPr>
        <w:t xml:space="preserve">- термины, а 2 ряд – их формулировки. Тексты карточек обращены вниз. Задача учеников - вытягивать карточки попарно. Победителем является тот, кто больше соберет </w:t>
      </w:r>
      <w:r w:rsidRPr="00481A07">
        <w:rPr>
          <w:rFonts w:ascii="Times New Roman" w:eastAsia="Times New Roman" w:hAnsi="Times New Roman" w:cs="Times New Roman"/>
          <w:sz w:val="28"/>
          <w:szCs w:val="28"/>
        </w:rPr>
        <w:t xml:space="preserve">карточек. Здесь тренируется зрительная память, и проверяются знания </w:t>
      </w:r>
      <w:r>
        <w:rPr>
          <w:rFonts w:ascii="Times New Roman" w:eastAsia="Times New Roman" w:hAnsi="Times New Roman" w:cs="Times New Roman"/>
          <w:sz w:val="28"/>
          <w:szCs w:val="28"/>
        </w:rPr>
        <w:t>научных терминов.</w:t>
      </w:r>
      <w:r w:rsidRPr="0048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58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81A07">
        <w:rPr>
          <w:rFonts w:ascii="Times New Roman" w:hAnsi="Times New Roman" w:cs="Times New Roman"/>
          <w:sz w:val="28"/>
          <w:szCs w:val="28"/>
        </w:rPr>
        <w:t>Владение информационными технологиями,</w:t>
      </w:r>
      <w:r w:rsidRPr="00AD55E7">
        <w:rPr>
          <w:rFonts w:ascii="Times New Roman" w:hAnsi="Times New Roman" w:cs="Times New Roman"/>
          <w:sz w:val="28"/>
          <w:szCs w:val="28"/>
        </w:rPr>
        <w:t xml:space="preserve"> уме</w:t>
      </w:r>
      <w:r w:rsidR="008634B5">
        <w:rPr>
          <w:rFonts w:ascii="Times New Roman" w:hAnsi="Times New Roman" w:cs="Times New Roman"/>
          <w:sz w:val="28"/>
          <w:szCs w:val="28"/>
        </w:rPr>
        <w:t>ние заботиться о своем здоровье</w:t>
      </w:r>
      <w:r w:rsidRPr="00AD55E7">
        <w:rPr>
          <w:rFonts w:ascii="Times New Roman" w:hAnsi="Times New Roman" w:cs="Times New Roman"/>
          <w:sz w:val="28"/>
          <w:szCs w:val="28"/>
        </w:rPr>
        <w:t>, вступать в коммуникацию, решать  проблемы –</w:t>
      </w:r>
      <w:r w:rsidR="008634B5">
        <w:rPr>
          <w:rFonts w:ascii="Times New Roman" w:hAnsi="Times New Roman" w:cs="Times New Roman"/>
          <w:sz w:val="28"/>
          <w:szCs w:val="28"/>
        </w:rPr>
        <w:t xml:space="preserve"> </w:t>
      </w:r>
      <w:r w:rsidRPr="00AD55E7">
        <w:rPr>
          <w:rFonts w:ascii="Times New Roman" w:hAnsi="Times New Roman" w:cs="Times New Roman"/>
          <w:sz w:val="28"/>
          <w:szCs w:val="28"/>
        </w:rPr>
        <w:t xml:space="preserve">новые составные современного качества образования. </w:t>
      </w:r>
    </w:p>
    <w:p w:rsidR="00387813" w:rsidRDefault="00387813" w:rsidP="002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5E7">
        <w:rPr>
          <w:rFonts w:ascii="Times New Roman" w:hAnsi="Times New Roman" w:cs="Times New Roman"/>
          <w:sz w:val="28"/>
          <w:szCs w:val="28"/>
        </w:rPr>
        <w:t>Уроки с применением ИПК (информационно-коммуникационных технологий) коренным образом отличаются от классической системы обучения. Функция учителя  сводится к консультативно-координированной. Савич использует виртуальные  химические лаборатории, сеть Интернета, новые средства обучения. Компьютерные технологии учитель  применяет  по следующим направлениям:</w:t>
      </w:r>
    </w:p>
    <w:p w:rsidR="00387813" w:rsidRPr="00481A07" w:rsidRDefault="00387813" w:rsidP="00387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5E7">
        <w:rPr>
          <w:rFonts w:ascii="Times New Roman" w:hAnsi="Times New Roman" w:cs="Times New Roman"/>
          <w:sz w:val="28"/>
          <w:szCs w:val="28"/>
        </w:rPr>
        <w:t>1.тематическое планирование на уроках.</w:t>
      </w:r>
    </w:p>
    <w:p w:rsidR="00387813" w:rsidRPr="00AD55E7" w:rsidRDefault="00387813" w:rsidP="00387813">
      <w:pPr>
        <w:rPr>
          <w:rFonts w:ascii="Times New Roman" w:hAnsi="Times New Roman" w:cs="Times New Roman"/>
          <w:sz w:val="28"/>
          <w:szCs w:val="28"/>
        </w:rPr>
      </w:pPr>
      <w:r w:rsidRPr="00AD55E7">
        <w:rPr>
          <w:rFonts w:ascii="Times New Roman" w:hAnsi="Times New Roman" w:cs="Times New Roman"/>
          <w:sz w:val="28"/>
          <w:szCs w:val="28"/>
        </w:rPr>
        <w:t>2.накопление дидактического материала.</w:t>
      </w:r>
    </w:p>
    <w:p w:rsidR="00387813" w:rsidRPr="00AD55E7" w:rsidRDefault="00387813" w:rsidP="00387813">
      <w:pPr>
        <w:rPr>
          <w:rFonts w:ascii="Times New Roman" w:hAnsi="Times New Roman" w:cs="Times New Roman"/>
          <w:sz w:val="28"/>
          <w:szCs w:val="28"/>
        </w:rPr>
      </w:pPr>
      <w:r w:rsidRPr="00AD55E7">
        <w:rPr>
          <w:rFonts w:ascii="Times New Roman" w:hAnsi="Times New Roman" w:cs="Times New Roman"/>
          <w:sz w:val="28"/>
          <w:szCs w:val="28"/>
        </w:rPr>
        <w:t>3.создание банка информации  по предмету.</w:t>
      </w:r>
    </w:p>
    <w:p w:rsidR="00387813" w:rsidRDefault="00387813" w:rsidP="00387813">
      <w:pPr>
        <w:rPr>
          <w:rFonts w:ascii="Times New Roman" w:hAnsi="Times New Roman" w:cs="Times New Roman"/>
          <w:sz w:val="28"/>
          <w:szCs w:val="28"/>
        </w:rPr>
      </w:pPr>
      <w:r w:rsidRPr="00AD55E7">
        <w:rPr>
          <w:rFonts w:ascii="Times New Roman" w:hAnsi="Times New Roman" w:cs="Times New Roman"/>
          <w:sz w:val="28"/>
          <w:szCs w:val="28"/>
        </w:rPr>
        <w:t>4.внеклассные мероприятия.</w:t>
      </w:r>
    </w:p>
    <w:p w:rsidR="00D11704" w:rsidRPr="002A7C54" w:rsidRDefault="00D11704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lastRenderedPageBreak/>
        <w:t>7.Результативность.</w:t>
      </w:r>
    </w:p>
    <w:p w:rsidR="00D11704" w:rsidRPr="00552B88" w:rsidRDefault="00D11704" w:rsidP="002A7C54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Интеграция повышает интерес и делает знания более прочными. Почти каждый год учащие</w:t>
      </w:r>
      <w:r w:rsidR="00B93525" w:rsidRPr="00552B88">
        <w:rPr>
          <w:rFonts w:ascii="Times New Roman" w:hAnsi="Times New Roman" w:cs="Times New Roman"/>
          <w:sz w:val="28"/>
          <w:szCs w:val="28"/>
        </w:rPr>
        <w:t>ся выбирают экзамен по биологии. В 201</w:t>
      </w:r>
      <w:r w:rsidR="00892B39">
        <w:rPr>
          <w:rFonts w:ascii="Times New Roman" w:hAnsi="Times New Roman" w:cs="Times New Roman"/>
          <w:sz w:val="28"/>
          <w:szCs w:val="28"/>
        </w:rPr>
        <w:t>2</w:t>
      </w:r>
      <w:r w:rsidR="00B93525" w:rsidRPr="00552B88">
        <w:rPr>
          <w:rFonts w:ascii="Times New Roman" w:hAnsi="Times New Roman" w:cs="Times New Roman"/>
          <w:sz w:val="28"/>
          <w:szCs w:val="28"/>
        </w:rPr>
        <w:t xml:space="preserve"> году   несколько учеников выбрали и химию. Процент </w:t>
      </w:r>
      <w:r w:rsidRPr="00552B88">
        <w:rPr>
          <w:rFonts w:ascii="Times New Roman" w:hAnsi="Times New Roman" w:cs="Times New Roman"/>
          <w:sz w:val="28"/>
          <w:szCs w:val="28"/>
        </w:rPr>
        <w:t xml:space="preserve"> качества  </w:t>
      </w:r>
      <w:proofErr w:type="gramStart"/>
      <w:r w:rsidRPr="00552B88">
        <w:rPr>
          <w:rFonts w:ascii="Times New Roman" w:hAnsi="Times New Roman" w:cs="Times New Roman"/>
          <w:sz w:val="28"/>
          <w:szCs w:val="28"/>
        </w:rPr>
        <w:t>обучения по биологии</w:t>
      </w:r>
      <w:proofErr w:type="gramEnd"/>
      <w:r w:rsidRPr="00552B88">
        <w:rPr>
          <w:rFonts w:ascii="Times New Roman" w:hAnsi="Times New Roman" w:cs="Times New Roman"/>
          <w:sz w:val="28"/>
          <w:szCs w:val="28"/>
        </w:rPr>
        <w:t xml:space="preserve">  63%, а по химии</w:t>
      </w:r>
      <w:r w:rsidR="00B93525" w:rsidRPr="00552B88">
        <w:rPr>
          <w:rFonts w:ascii="Times New Roman" w:hAnsi="Times New Roman" w:cs="Times New Roman"/>
          <w:sz w:val="28"/>
          <w:szCs w:val="28"/>
        </w:rPr>
        <w:t xml:space="preserve"> 40</w:t>
      </w:r>
      <w:r w:rsidRPr="00552B88">
        <w:rPr>
          <w:rFonts w:ascii="Times New Roman" w:hAnsi="Times New Roman" w:cs="Times New Roman"/>
          <w:sz w:val="28"/>
          <w:szCs w:val="28"/>
        </w:rPr>
        <w:t>%.</w:t>
      </w:r>
      <w:r w:rsidR="0089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04" w:rsidRPr="002A7C54" w:rsidRDefault="00B93525" w:rsidP="002A7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8.Адресная  направленность</w:t>
      </w:r>
      <w:r w:rsidR="00D11704" w:rsidRPr="002A7C54">
        <w:rPr>
          <w:rFonts w:ascii="Times New Roman" w:hAnsi="Times New Roman" w:cs="Times New Roman"/>
          <w:b/>
          <w:sz w:val="32"/>
          <w:szCs w:val="32"/>
        </w:rPr>
        <w:t>.</w:t>
      </w:r>
    </w:p>
    <w:p w:rsidR="00387813" w:rsidRDefault="00B93525" w:rsidP="00387813">
      <w:pPr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Педагогический опыт</w:t>
      </w:r>
      <w:r w:rsidR="00D11704" w:rsidRPr="00552B88">
        <w:rPr>
          <w:rFonts w:ascii="Times New Roman" w:hAnsi="Times New Roman" w:cs="Times New Roman"/>
          <w:sz w:val="28"/>
          <w:szCs w:val="28"/>
        </w:rPr>
        <w:t>, его основные идеи  важны не только для учителей биологии</w:t>
      </w:r>
      <w:r w:rsidR="00594143" w:rsidRPr="00552B88">
        <w:rPr>
          <w:rFonts w:ascii="Times New Roman" w:hAnsi="Times New Roman" w:cs="Times New Roman"/>
          <w:sz w:val="28"/>
          <w:szCs w:val="28"/>
        </w:rPr>
        <w:t>, но и других предметников</w:t>
      </w:r>
      <w:r w:rsidR="008634B5">
        <w:rPr>
          <w:rFonts w:ascii="Times New Roman" w:hAnsi="Times New Roman" w:cs="Times New Roman"/>
          <w:sz w:val="28"/>
          <w:szCs w:val="28"/>
        </w:rPr>
        <w:t>, чьи курсы тесно переплетаются</w:t>
      </w:r>
      <w:r w:rsidR="00594143" w:rsidRPr="00552B88">
        <w:rPr>
          <w:rFonts w:ascii="Times New Roman" w:hAnsi="Times New Roman" w:cs="Times New Roman"/>
          <w:sz w:val="28"/>
          <w:szCs w:val="28"/>
        </w:rPr>
        <w:t xml:space="preserve">. Проводятся совместно отдельные </w:t>
      </w:r>
      <w:r w:rsidR="008634B5">
        <w:rPr>
          <w:rFonts w:ascii="Times New Roman" w:hAnsi="Times New Roman" w:cs="Times New Roman"/>
          <w:sz w:val="28"/>
          <w:szCs w:val="28"/>
        </w:rPr>
        <w:t>уроки и внеклассные мероприятия</w:t>
      </w:r>
      <w:r w:rsidR="00594143" w:rsidRPr="00552B88">
        <w:rPr>
          <w:rFonts w:ascii="Times New Roman" w:hAnsi="Times New Roman" w:cs="Times New Roman"/>
          <w:sz w:val="28"/>
          <w:szCs w:val="28"/>
        </w:rPr>
        <w:t>, с использованием  интеграции.</w:t>
      </w:r>
    </w:p>
    <w:p w:rsidR="00481A07" w:rsidRPr="002A7C54" w:rsidRDefault="008A2286" w:rsidP="002A7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C54">
        <w:rPr>
          <w:rFonts w:ascii="Times New Roman" w:hAnsi="Times New Roman" w:cs="Times New Roman"/>
          <w:b/>
          <w:sz w:val="32"/>
          <w:szCs w:val="32"/>
        </w:rPr>
        <w:t>9.Трудоемкость, сложность.</w:t>
      </w:r>
    </w:p>
    <w:p w:rsidR="00D11704" w:rsidRDefault="008A2286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B88">
        <w:rPr>
          <w:rFonts w:ascii="Times New Roman" w:hAnsi="Times New Roman" w:cs="Times New Roman"/>
          <w:sz w:val="28"/>
          <w:szCs w:val="28"/>
        </w:rPr>
        <w:t>К сожалению, этап интеграции, с</w:t>
      </w:r>
      <w:r w:rsidR="008634B5">
        <w:rPr>
          <w:rFonts w:ascii="Times New Roman" w:hAnsi="Times New Roman" w:cs="Times New Roman"/>
          <w:sz w:val="28"/>
          <w:szCs w:val="28"/>
        </w:rPr>
        <w:t>интеза знаний</w:t>
      </w:r>
      <w:r w:rsidRPr="00552B88">
        <w:rPr>
          <w:rFonts w:ascii="Times New Roman" w:hAnsi="Times New Roman" w:cs="Times New Roman"/>
          <w:sz w:val="28"/>
          <w:szCs w:val="28"/>
        </w:rPr>
        <w:t>, получаемых по разным предметам</w:t>
      </w:r>
      <w:r w:rsidR="008634B5">
        <w:rPr>
          <w:rFonts w:ascii="Times New Roman" w:hAnsi="Times New Roman" w:cs="Times New Roman"/>
          <w:sz w:val="28"/>
          <w:szCs w:val="28"/>
        </w:rPr>
        <w:t>,</w:t>
      </w:r>
      <w:r w:rsidRPr="00552B88">
        <w:rPr>
          <w:rFonts w:ascii="Times New Roman" w:hAnsi="Times New Roman" w:cs="Times New Roman"/>
          <w:sz w:val="28"/>
          <w:szCs w:val="28"/>
        </w:rPr>
        <w:t xml:space="preserve"> в большей степени перекладывается на учеников, которые не подготовлены </w:t>
      </w:r>
      <w:r w:rsidR="008634B5">
        <w:rPr>
          <w:rFonts w:ascii="Times New Roman" w:hAnsi="Times New Roman" w:cs="Times New Roman"/>
          <w:sz w:val="28"/>
          <w:szCs w:val="28"/>
        </w:rPr>
        <w:t>к этому. И, наверное, в будущем</w:t>
      </w:r>
      <w:r w:rsidRPr="00552B88">
        <w:rPr>
          <w:rFonts w:ascii="Times New Roman" w:hAnsi="Times New Roman" w:cs="Times New Roman"/>
          <w:sz w:val="28"/>
          <w:szCs w:val="28"/>
        </w:rPr>
        <w:t>, в связи с переходом на профильное  обучение, появятся  программы, которые помогут  скорректировать материал смежных предметов.</w:t>
      </w: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036A" w:rsidRDefault="000E036A" w:rsidP="006871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-234315</wp:posOffset>
            </wp:positionV>
            <wp:extent cx="6629400" cy="9374802"/>
            <wp:effectExtent l="0" t="0" r="0" b="0"/>
            <wp:wrapNone/>
            <wp:docPr id="2" name="Рисунок 2" descr="C:\Documents and Settings\Гл\Рабочий стол\сайт-13\Методика\МЕТОДИКА 2012-2013\Направления\Применение и распространение опыта\Савич 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\Рабочий стол\сайт-13\Методика\МЕТОДИКА 2012-2013\Направления\Применение и распространение опыта\Савич Т.Н.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24" cy="93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036A" w:rsidRPr="000E036A" w:rsidRDefault="000E036A" w:rsidP="006871F2">
      <w:pPr>
        <w:jc w:val="both"/>
        <w:rPr>
          <w:b/>
          <w:sz w:val="32"/>
          <w:szCs w:val="32"/>
          <w:lang w:val="en-US"/>
        </w:rPr>
      </w:pPr>
    </w:p>
    <w:p w:rsidR="008A2286" w:rsidRPr="00AD55E7" w:rsidRDefault="008A2286" w:rsidP="006871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286" w:rsidRPr="00AD55E7" w:rsidSect="008634B5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6616"/>
    <w:multiLevelType w:val="multilevel"/>
    <w:tmpl w:val="468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904FC"/>
    <w:multiLevelType w:val="hybridMultilevel"/>
    <w:tmpl w:val="C1A0CB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EC"/>
    <w:rsid w:val="00007D19"/>
    <w:rsid w:val="000A6E31"/>
    <w:rsid w:val="000E036A"/>
    <w:rsid w:val="000F039E"/>
    <w:rsid w:val="00132587"/>
    <w:rsid w:val="001408D3"/>
    <w:rsid w:val="00181277"/>
    <w:rsid w:val="00207576"/>
    <w:rsid w:val="002A133B"/>
    <w:rsid w:val="002A7C54"/>
    <w:rsid w:val="002B5B19"/>
    <w:rsid w:val="002C546E"/>
    <w:rsid w:val="002D2DEC"/>
    <w:rsid w:val="002D30A2"/>
    <w:rsid w:val="0032109F"/>
    <w:rsid w:val="00387813"/>
    <w:rsid w:val="003D5344"/>
    <w:rsid w:val="00424EB0"/>
    <w:rsid w:val="00451BB1"/>
    <w:rsid w:val="00475231"/>
    <w:rsid w:val="00481A07"/>
    <w:rsid w:val="004E4249"/>
    <w:rsid w:val="00526622"/>
    <w:rsid w:val="00531438"/>
    <w:rsid w:val="00552B88"/>
    <w:rsid w:val="00594143"/>
    <w:rsid w:val="005B4839"/>
    <w:rsid w:val="005F6676"/>
    <w:rsid w:val="0065405D"/>
    <w:rsid w:val="006871F2"/>
    <w:rsid w:val="006D716A"/>
    <w:rsid w:val="006E6DED"/>
    <w:rsid w:val="0075689B"/>
    <w:rsid w:val="007D1E27"/>
    <w:rsid w:val="008634B5"/>
    <w:rsid w:val="00892B39"/>
    <w:rsid w:val="00894B39"/>
    <w:rsid w:val="008A2286"/>
    <w:rsid w:val="008C0625"/>
    <w:rsid w:val="008D693A"/>
    <w:rsid w:val="008F1D09"/>
    <w:rsid w:val="0095130B"/>
    <w:rsid w:val="00964F02"/>
    <w:rsid w:val="00986582"/>
    <w:rsid w:val="009A038D"/>
    <w:rsid w:val="009A3C86"/>
    <w:rsid w:val="009B03FA"/>
    <w:rsid w:val="009D6AE5"/>
    <w:rsid w:val="00A40434"/>
    <w:rsid w:val="00AB0E6C"/>
    <w:rsid w:val="00AD55E7"/>
    <w:rsid w:val="00B93525"/>
    <w:rsid w:val="00BA22FB"/>
    <w:rsid w:val="00C124AC"/>
    <w:rsid w:val="00C13838"/>
    <w:rsid w:val="00CE5959"/>
    <w:rsid w:val="00CE7189"/>
    <w:rsid w:val="00D11704"/>
    <w:rsid w:val="00D44437"/>
    <w:rsid w:val="00E1400F"/>
    <w:rsid w:val="00E41AEF"/>
    <w:rsid w:val="00F41DFC"/>
    <w:rsid w:val="00F45A2D"/>
    <w:rsid w:val="00F86D41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04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04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4B4C-8B29-4E8D-B0BE-E597B9E3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Гл</cp:lastModifiedBy>
  <cp:revision>5</cp:revision>
  <cp:lastPrinted>2011-03-01T07:33:00Z</cp:lastPrinted>
  <dcterms:created xsi:type="dcterms:W3CDTF">2013-06-18T13:41:00Z</dcterms:created>
  <dcterms:modified xsi:type="dcterms:W3CDTF">2013-06-24T07:20:00Z</dcterms:modified>
</cp:coreProperties>
</file>